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DE6F" w14:textId="772A1C43" w:rsidR="037F34AC" w:rsidRPr="00A8630F" w:rsidRDefault="2C87EA7E" w:rsidP="00A8630F">
      <w:pPr>
        <w:pStyle w:val="Heading1"/>
        <w:rPr>
          <w:rFonts w:ascii="inherit" w:eastAsia="Times New Roman" w:hAnsi="inherit" w:cs="Arial"/>
          <w:b/>
          <w:bCs/>
          <w:caps/>
          <w:color w:val="1B3768"/>
          <w:kern w:val="36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17C3A8B" wp14:editId="196D934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27175" cy="609600"/>
            <wp:effectExtent l="0" t="0" r="0" b="0"/>
            <wp:wrapSquare wrapText="bothSides"/>
            <wp:docPr id="747104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632" w:rsidRPr="00743632">
        <w:rPr>
          <w:rFonts w:ascii="inherit" w:eastAsia="Times New Roman" w:hAnsi="inherit" w:cs="Arial"/>
          <w:b/>
          <w:bCs/>
          <w:caps/>
          <w:color w:val="1B3768"/>
          <w:kern w:val="36"/>
          <w:sz w:val="48"/>
          <w:szCs w:val="48"/>
        </w:rPr>
        <w:t>CHAPTER ADMINISTRATOR</w:t>
      </w:r>
      <w:r w:rsidR="00A8630F">
        <w:rPr>
          <w:rFonts w:ascii="inherit" w:eastAsia="Times New Roman" w:hAnsi="inherit" w:cs="Arial"/>
          <w:b/>
          <w:bCs/>
          <w:caps/>
          <w:color w:val="1B3768"/>
          <w:kern w:val="36"/>
          <w:sz w:val="48"/>
          <w:szCs w:val="48"/>
        </w:rPr>
        <w:br/>
      </w:r>
      <w:r w:rsidR="037F34AC" w:rsidRPr="2C87EA7E">
        <w:rPr>
          <w:rFonts w:ascii="Segoe UI" w:eastAsia="Segoe UI" w:hAnsi="Segoe UI" w:cs="Segoe UI"/>
          <w:b/>
          <w:bCs/>
          <w:caps/>
          <w:color w:val="1B3768"/>
        </w:rPr>
        <w:t>POSITION RESPONSIBILITIES</w:t>
      </w:r>
    </w:p>
    <w:p w14:paraId="658DA8B6" w14:textId="77777777" w:rsidR="00A8630F" w:rsidRDefault="00A8630F" w:rsidP="00A8630F">
      <w:pPr>
        <w:pStyle w:val="Heading1"/>
        <w:rPr>
          <w:rFonts w:ascii="Arial" w:eastAsia="Times New Roman" w:hAnsi="Arial" w:cs="Arial"/>
          <w:b/>
          <w:bCs/>
          <w:caps/>
          <w:color w:val="02A7DF"/>
        </w:rPr>
      </w:pPr>
    </w:p>
    <w:p w14:paraId="10A7F4E2" w14:textId="258B216A" w:rsidR="00A8630F" w:rsidRPr="00A8630F" w:rsidRDefault="00A8630F" w:rsidP="00A8630F">
      <w:pPr>
        <w:pStyle w:val="Heading1"/>
        <w:rPr>
          <w:rFonts w:ascii="Arial" w:eastAsia="Times New Roman" w:hAnsi="Arial" w:cs="Arial"/>
          <w:b/>
          <w:bCs/>
          <w:caps/>
          <w:color w:val="02A7DF"/>
        </w:rPr>
      </w:pPr>
      <w:r w:rsidRPr="00A8630F">
        <w:rPr>
          <w:rFonts w:ascii="Arial" w:eastAsia="Times New Roman" w:hAnsi="Arial" w:cs="Arial"/>
          <w:b/>
          <w:bCs/>
          <w:caps/>
          <w:color w:val="02A7DF"/>
        </w:rPr>
        <w:t>General Description</w:t>
      </w:r>
    </w:p>
    <w:p w14:paraId="1D5F7C97" w14:textId="1E1116E4" w:rsidR="00743632" w:rsidRPr="00A8630F" w:rsidRDefault="00743632" w:rsidP="00A8630F">
      <w:p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A8630F">
        <w:rPr>
          <w:rFonts w:ascii="Arial" w:eastAsia="Times New Roman" w:hAnsi="Arial" w:cs="Arial"/>
          <w:color w:val="333333"/>
          <w:sz w:val="24"/>
          <w:szCs w:val="24"/>
        </w:rPr>
        <w:t xml:space="preserve">The Chapter Administrator is responsible for supporting the general operations of the Chapter. Primary activities include all forms of member communications, Chapter publications, </w:t>
      </w:r>
      <w:r w:rsidR="038F1ECC" w:rsidRPr="00A8630F">
        <w:rPr>
          <w:rFonts w:ascii="Arial" w:eastAsia="Times New Roman" w:hAnsi="Arial" w:cs="Arial"/>
          <w:color w:val="333333"/>
          <w:sz w:val="24"/>
          <w:szCs w:val="24"/>
        </w:rPr>
        <w:t>financial</w:t>
      </w:r>
      <w:r w:rsidRPr="00A8630F">
        <w:rPr>
          <w:rFonts w:ascii="Arial" w:eastAsia="Times New Roman" w:hAnsi="Arial" w:cs="Arial"/>
          <w:color w:val="333333"/>
          <w:sz w:val="24"/>
          <w:szCs w:val="24"/>
        </w:rPr>
        <w:t xml:space="preserve"> support functions, event facilitation, support of the President and Board in fulfilling their responsibilities, assistance in meeting </w:t>
      </w:r>
      <w:r w:rsidR="1667218D" w:rsidRPr="00A8630F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Pr="00A8630F">
        <w:rPr>
          <w:rFonts w:ascii="Arial" w:eastAsia="Times New Roman" w:hAnsi="Arial" w:cs="Arial"/>
          <w:color w:val="333333"/>
          <w:sz w:val="24"/>
          <w:szCs w:val="24"/>
        </w:rPr>
        <w:t>hapter</w:t>
      </w:r>
      <w:r w:rsidR="5FA5789F" w:rsidRPr="00A8630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A8630F">
        <w:rPr>
          <w:rFonts w:ascii="Arial" w:eastAsia="Times New Roman" w:hAnsi="Arial" w:cs="Arial"/>
          <w:color w:val="333333"/>
          <w:sz w:val="24"/>
          <w:szCs w:val="24"/>
        </w:rPr>
        <w:t xml:space="preserve">requirements/deadlines </w:t>
      </w:r>
      <w:r w:rsidR="5493D481" w:rsidRPr="00A8630F">
        <w:rPr>
          <w:rFonts w:ascii="Arial" w:eastAsia="Times New Roman" w:hAnsi="Arial" w:cs="Arial"/>
          <w:color w:val="333333"/>
          <w:sz w:val="24"/>
          <w:szCs w:val="24"/>
        </w:rPr>
        <w:t>as well as</w:t>
      </w:r>
      <w:r w:rsidRPr="00A8630F">
        <w:rPr>
          <w:rFonts w:ascii="Arial" w:eastAsia="Times New Roman" w:hAnsi="Arial" w:cs="Arial"/>
          <w:color w:val="333333"/>
          <w:sz w:val="24"/>
          <w:szCs w:val="24"/>
        </w:rPr>
        <w:t xml:space="preserve"> Chapter website update and maintenance. The Administrator reports to the President of the Chapter and communicates regularly with the President, the Board and </w:t>
      </w:r>
      <w:r w:rsidR="2718F449" w:rsidRPr="00A8630F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Pr="00A8630F">
        <w:rPr>
          <w:rFonts w:ascii="Arial" w:eastAsia="Times New Roman" w:hAnsi="Arial" w:cs="Arial"/>
          <w:color w:val="333333"/>
          <w:sz w:val="24"/>
          <w:szCs w:val="24"/>
        </w:rPr>
        <w:t xml:space="preserve">ommittee </w:t>
      </w:r>
      <w:r w:rsidR="7F0F7002" w:rsidRPr="00A8630F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Pr="00A8630F">
        <w:rPr>
          <w:rFonts w:ascii="Arial" w:eastAsia="Times New Roman" w:hAnsi="Arial" w:cs="Arial"/>
          <w:color w:val="333333"/>
          <w:sz w:val="24"/>
          <w:szCs w:val="24"/>
        </w:rPr>
        <w:t xml:space="preserve">hairs </w:t>
      </w:r>
      <w:r w:rsidR="2D4DF3E8" w:rsidRPr="00A8630F">
        <w:rPr>
          <w:rFonts w:ascii="Arial" w:eastAsia="Times New Roman" w:hAnsi="Arial" w:cs="Arial"/>
          <w:color w:val="333333"/>
          <w:sz w:val="24"/>
          <w:szCs w:val="24"/>
        </w:rPr>
        <w:t>to</w:t>
      </w:r>
      <w:r w:rsidRPr="00A8630F">
        <w:rPr>
          <w:rFonts w:ascii="Arial" w:eastAsia="Times New Roman" w:hAnsi="Arial" w:cs="Arial"/>
          <w:color w:val="333333"/>
          <w:sz w:val="24"/>
          <w:szCs w:val="24"/>
        </w:rPr>
        <w:t xml:space="preserve"> meet the goals and objectives of the Chapter.</w:t>
      </w:r>
    </w:p>
    <w:p w14:paraId="72968A6A" w14:textId="6D598EF7" w:rsidR="00A8630F" w:rsidRDefault="00A8630F" w:rsidP="00A8630F">
      <w:pPr>
        <w:spacing w:after="240"/>
        <w:rPr>
          <w:rFonts w:ascii="Arial" w:eastAsia="Times New Roman" w:hAnsi="Arial" w:cs="Arial"/>
          <w:b/>
          <w:bCs/>
          <w:caps/>
          <w:color w:val="02A7DF"/>
          <w:sz w:val="32"/>
          <w:szCs w:val="32"/>
        </w:rPr>
      </w:pPr>
      <w:r w:rsidRPr="2C87EA7E">
        <w:rPr>
          <w:rFonts w:ascii="Arial" w:eastAsia="Times New Roman" w:hAnsi="Arial" w:cs="Arial"/>
          <w:b/>
          <w:bCs/>
          <w:caps/>
          <w:color w:val="02A7DF"/>
          <w:sz w:val="32"/>
          <w:szCs w:val="32"/>
        </w:rPr>
        <w:t>TIME COMMITMENT</w:t>
      </w:r>
    </w:p>
    <w:p w14:paraId="1FCE803C" w14:textId="362DEA08" w:rsidR="00A8630F" w:rsidRPr="00A8630F" w:rsidRDefault="00A8630F" w:rsidP="00A8630F">
      <w:pPr>
        <w:spacing w:after="240"/>
        <w:rPr>
          <w:rFonts w:ascii="Arial" w:eastAsia="Times New Roman" w:hAnsi="Arial" w:cs="Arial"/>
          <w:color w:val="333333"/>
          <w:sz w:val="24"/>
          <w:szCs w:val="24"/>
        </w:rPr>
      </w:pPr>
      <w:r w:rsidRPr="00A8630F">
        <w:rPr>
          <w:rFonts w:ascii="Arial" w:eastAsia="Times New Roman" w:hAnsi="Arial" w:cs="Arial"/>
          <w:color w:val="333333"/>
          <w:sz w:val="24"/>
          <w:szCs w:val="24"/>
        </w:rPr>
        <w:t>&lt;Insert Time Commitment&gt;</w:t>
      </w:r>
    </w:p>
    <w:p w14:paraId="68870358" w14:textId="10F8EDD6" w:rsidR="00743632" w:rsidRPr="00743632" w:rsidRDefault="00743632" w:rsidP="00A8630F">
      <w:pPr>
        <w:pStyle w:val="Heading1"/>
        <w:rPr>
          <w:rFonts w:ascii="Arial" w:eastAsia="Times New Roman" w:hAnsi="Arial" w:cs="Arial"/>
          <w:b/>
          <w:bCs/>
          <w:caps/>
          <w:color w:val="02A7DF"/>
        </w:rPr>
      </w:pPr>
      <w:r w:rsidRPr="2C87EA7E">
        <w:rPr>
          <w:rFonts w:ascii="Arial" w:eastAsia="Times New Roman" w:hAnsi="Arial" w:cs="Arial"/>
          <w:b/>
          <w:bCs/>
          <w:caps/>
          <w:color w:val="02A7DF"/>
        </w:rPr>
        <w:t>RESPONSIBILITIES</w:t>
      </w:r>
    </w:p>
    <w:p w14:paraId="498A9933" w14:textId="7371DC9A" w:rsidR="614DE930" w:rsidRDefault="614DE930" w:rsidP="2C87EA7E">
      <w:pPr>
        <w:shd w:val="clear" w:color="auto" w:fill="FFFFFF" w:themeFill="background1"/>
        <w:spacing w:after="0" w:line="408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b/>
          <w:bCs/>
          <w:color w:val="333333"/>
          <w:sz w:val="24"/>
          <w:szCs w:val="24"/>
        </w:rPr>
        <w:t>Administrative and General Office Functions</w:t>
      </w:r>
    </w:p>
    <w:p w14:paraId="0B5DCFE1" w14:textId="163CEB00" w:rsidR="73794818" w:rsidRDefault="73794818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Maintain a dedicated phone line and all phone calls and e-mails shall be returned within 24 hours. </w:t>
      </w:r>
    </w:p>
    <w:p w14:paraId="069F3C6A" w14:textId="36353719" w:rsidR="73794818" w:rsidRDefault="73794818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Provide general information to members and non-members as requested. </w:t>
      </w:r>
    </w:p>
    <w:p w14:paraId="43EC74FD" w14:textId="3AEA942D" w:rsidR="73794818" w:rsidRDefault="73794818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>Manage general administrative correspondence as directed by the Board.</w:t>
      </w:r>
    </w:p>
    <w:p w14:paraId="70A4B2E0" w14:textId="3FD6D107" w:rsidR="73794818" w:rsidRDefault="73794818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Submit reports on the Chapter’s behalf to MPI Global. </w:t>
      </w:r>
    </w:p>
    <w:p w14:paraId="10983907" w14:textId="1A3867E6" w:rsidR="73794818" w:rsidRDefault="73794818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File all required paperwork with the State of Origin and maintain appropriate insurance required for the organization. </w:t>
      </w:r>
    </w:p>
    <w:p w14:paraId="2CA6FF40" w14:textId="1DD02161" w:rsidR="73794818" w:rsidRDefault="73794818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>Maintain chapter calendar, including but not limited to MPI Global deadlines, chapter business plan, commit</w:t>
      </w:r>
      <w:r w:rsidR="361A9BF4" w:rsidRPr="2C87EA7E">
        <w:rPr>
          <w:rFonts w:ascii="Arial" w:eastAsia="Times New Roman" w:hAnsi="Arial" w:cs="Arial"/>
          <w:color w:val="333333"/>
          <w:sz w:val="24"/>
          <w:szCs w:val="24"/>
        </w:rPr>
        <w:t>t</w:t>
      </w: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ee rosters, monthly events and programs, marketing deadlines, chapter volunteer nomination due dates and board report due dates. </w:t>
      </w:r>
    </w:p>
    <w:p w14:paraId="2F7E60B8" w14:textId="0EBC4C04" w:rsidR="12AFA892" w:rsidRDefault="12AFA892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Retain files and paperwork from events and financial institutions. </w:t>
      </w:r>
    </w:p>
    <w:p w14:paraId="4840EFDC" w14:textId="44E924F0" w:rsidR="12AFA892" w:rsidRDefault="12AFA892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Order supplies for committees, as budgeted. </w:t>
      </w:r>
    </w:p>
    <w:p w14:paraId="4C710D9C" w14:textId="134DC8A0" w:rsidR="5162C6DD" w:rsidRDefault="5162C6DD" w:rsidP="00A8630F">
      <w:pPr>
        <w:shd w:val="clear" w:color="auto" w:fill="FFFFFF" w:themeFill="background1"/>
        <w:spacing w:after="0" w:line="408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b/>
          <w:bCs/>
          <w:color w:val="333333"/>
          <w:sz w:val="24"/>
          <w:szCs w:val="24"/>
        </w:rPr>
        <w:t>Board of Directors</w:t>
      </w:r>
    </w:p>
    <w:p w14:paraId="54499F3C" w14:textId="7411554F" w:rsidR="5162C6DD" w:rsidRDefault="5162C6DD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Serve as a resource for chapter information and statistics. </w:t>
      </w:r>
    </w:p>
    <w:p w14:paraId="3D045DD4" w14:textId="2F88F536" w:rsidR="5162C6DD" w:rsidRDefault="5162C6DD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Attend all Board and Executive Committee meetings and two annual retreats. </w:t>
      </w:r>
    </w:p>
    <w:p w14:paraId="6FAD2FDE" w14:textId="60EF9FF0" w:rsidR="5162C6DD" w:rsidRDefault="5162C6DD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Take and maintain accurate meeting minutes and distribute within one week of meeting. </w:t>
      </w:r>
    </w:p>
    <w:p w14:paraId="5104BB3A" w14:textId="14D1FE56" w:rsidR="5162C6DD" w:rsidRDefault="5162C6DD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Calculate and provide statistics for Chapter metrics report. </w:t>
      </w:r>
    </w:p>
    <w:p w14:paraId="21FE3BB9" w14:textId="5957E902" w:rsidR="5162C6DD" w:rsidRDefault="5162C6DD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Collect and distribute as appropriate monthly Board Reports, documents, and Consent Agendas. </w:t>
      </w:r>
    </w:p>
    <w:p w14:paraId="3DF402EC" w14:textId="507B8B55" w:rsidR="5162C6DD" w:rsidRDefault="5162C6DD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Distribute Board meeting notices and manage attendance information. </w:t>
      </w:r>
    </w:p>
    <w:p w14:paraId="1E982FF2" w14:textId="77777777" w:rsidR="00743632" w:rsidRPr="00743632" w:rsidRDefault="00743632" w:rsidP="2C87EA7E">
      <w:pPr>
        <w:shd w:val="clear" w:color="auto" w:fill="FFFFFF" w:themeFill="background1"/>
        <w:spacing w:after="0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4363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Meetings and Educational Sessions</w:t>
      </w:r>
    </w:p>
    <w:p w14:paraId="014153B5" w14:textId="603C4398" w:rsidR="00743632" w:rsidRPr="00743632" w:rsidRDefault="00743632" w:rsidP="2C87EA7E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>Receive</w:t>
      </w:r>
      <w:r w:rsidR="5696E5B8"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 event</w:t>
      </w: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 registration online through Chapter web site.</w:t>
      </w:r>
    </w:p>
    <w:p w14:paraId="347FB051" w14:textId="3172D173" w:rsidR="00743632" w:rsidRPr="00743632" w:rsidRDefault="00743632" w:rsidP="2C87EA7E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>Compile and maintain a meeting registration list to include the following information: name, title, organization, phone, member status, payment method, check number, any credit or amount due.</w:t>
      </w:r>
    </w:p>
    <w:p w14:paraId="219BE09B" w14:textId="21F98AE8" w:rsidR="00743632" w:rsidRPr="00743632" w:rsidRDefault="00743632" w:rsidP="2C87EA7E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>Verify registrant membership status to ensure proper payment.</w:t>
      </w:r>
    </w:p>
    <w:p w14:paraId="7404513A" w14:textId="77777777" w:rsidR="00743632" w:rsidRPr="00743632" w:rsidRDefault="00743632" w:rsidP="2C87EA7E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>Obtain and track payments based on payment methodology.</w:t>
      </w:r>
    </w:p>
    <w:p w14:paraId="64AD23BE" w14:textId="73F20BF8" w:rsidR="00743632" w:rsidRPr="00743632" w:rsidRDefault="00743632" w:rsidP="2C87EA7E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>Create name badges for meeting attendees and speakers.</w:t>
      </w:r>
    </w:p>
    <w:p w14:paraId="176931DB" w14:textId="163D519B" w:rsidR="00743632" w:rsidRPr="00743632" w:rsidRDefault="00743632" w:rsidP="2C87EA7E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Oversee the registration desk </w:t>
      </w:r>
      <w:r w:rsidR="46707E07" w:rsidRPr="2C87EA7E">
        <w:rPr>
          <w:rFonts w:ascii="Arial" w:eastAsia="Times New Roman" w:hAnsi="Arial" w:cs="Arial"/>
          <w:color w:val="333333"/>
          <w:sz w:val="24"/>
          <w:szCs w:val="24"/>
        </w:rPr>
        <w:t>at Chapter m</w:t>
      </w: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eetings. </w:t>
      </w:r>
    </w:p>
    <w:p w14:paraId="39AA61C5" w14:textId="34EB16CF" w:rsidR="00743632" w:rsidRPr="00743632" w:rsidRDefault="00743632" w:rsidP="2C87EA7E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>Maintain a receipts report</w:t>
      </w:r>
      <w:r w:rsidR="4E1BE96A" w:rsidRPr="2C87EA7E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48F39289" w14:textId="77777777" w:rsidR="00743632" w:rsidRPr="00743632" w:rsidRDefault="00743632" w:rsidP="2C87EA7E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>Deposit payments in accordance with current practice.</w:t>
      </w:r>
    </w:p>
    <w:p w14:paraId="434965B0" w14:textId="3D30A19A" w:rsidR="00743632" w:rsidRPr="00743632" w:rsidRDefault="00743632" w:rsidP="2C87EA7E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>Provide registration data to the Board</w:t>
      </w:r>
      <w:r w:rsidR="02EC44FA" w:rsidRPr="2C87EA7E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2138DFCD"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 Coordinate with Education Committee representative regarding attendance guarantees. </w:t>
      </w:r>
    </w:p>
    <w:p w14:paraId="52C8FEFE" w14:textId="267A420F" w:rsidR="515B967F" w:rsidRDefault="515B967F" w:rsidP="2C87EA7E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Manage distribution and collection of </w:t>
      </w:r>
      <w:r w:rsidR="08BC56AE" w:rsidRPr="2C87EA7E">
        <w:rPr>
          <w:rFonts w:ascii="Arial" w:eastAsia="Times New Roman" w:hAnsi="Arial" w:cs="Arial"/>
          <w:color w:val="333333"/>
          <w:sz w:val="24"/>
          <w:szCs w:val="24"/>
        </w:rPr>
        <w:t>membership</w:t>
      </w: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 surveys. </w:t>
      </w:r>
    </w:p>
    <w:p w14:paraId="02CBE051" w14:textId="4CE491FF" w:rsidR="41E66D34" w:rsidRDefault="41E66D34" w:rsidP="2C87EA7E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>Maintain and set up meeting registration materials and supplies (signs, badges, registration forms, receipts, etc.)</w:t>
      </w:r>
    </w:p>
    <w:p w14:paraId="2C9588FF" w14:textId="77777777" w:rsidR="00743632" w:rsidRPr="00743632" w:rsidRDefault="00743632" w:rsidP="2C87EA7E">
      <w:pPr>
        <w:shd w:val="clear" w:color="auto" w:fill="FFFFFF" w:themeFill="background1"/>
        <w:spacing w:after="0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4363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Notifications to Chapter Membership</w:t>
      </w:r>
    </w:p>
    <w:p w14:paraId="4792BD55" w14:textId="5DEBC4B9" w:rsidR="0DC747D8" w:rsidRDefault="0DC747D8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Field questions about Chapter membership. </w:t>
      </w:r>
    </w:p>
    <w:p w14:paraId="7FB575C6" w14:textId="26A81042" w:rsidR="00743632" w:rsidRPr="00743632" w:rsidRDefault="00743632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Routinely download </w:t>
      </w:r>
      <w:r w:rsidR="410B1B89" w:rsidRPr="2C87EA7E">
        <w:rPr>
          <w:rFonts w:ascii="Arial" w:eastAsia="Times New Roman" w:hAnsi="Arial" w:cs="Arial"/>
          <w:color w:val="333333"/>
          <w:sz w:val="24"/>
          <w:szCs w:val="24"/>
        </w:rPr>
        <w:t>current</w:t>
      </w: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 Chapter membership database for mailing/emailing purposes.</w:t>
      </w:r>
    </w:p>
    <w:p w14:paraId="6F7436A5" w14:textId="24E82107" w:rsidR="00743632" w:rsidRPr="00EE464E" w:rsidRDefault="00743632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>Develop and email the Chapter newsletter to the membership.</w:t>
      </w:r>
    </w:p>
    <w:p w14:paraId="28B05E80" w14:textId="318D845C" w:rsidR="00743632" w:rsidRPr="00743632" w:rsidRDefault="00743632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Review event fliers in conjunction with the responsible committee and </w:t>
      </w:r>
      <w:r w:rsidR="02663658" w:rsidRPr="2C87EA7E">
        <w:rPr>
          <w:rFonts w:ascii="Arial" w:eastAsia="Times New Roman" w:hAnsi="Arial" w:cs="Arial"/>
          <w:color w:val="333333"/>
          <w:sz w:val="24"/>
          <w:szCs w:val="24"/>
        </w:rPr>
        <w:t>Board Member</w:t>
      </w: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 for finalization.</w:t>
      </w:r>
      <w:r w:rsidR="3DDEECE4"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 S</w:t>
      </w:r>
      <w:r w:rsidRPr="2C87EA7E">
        <w:rPr>
          <w:rFonts w:ascii="Arial" w:eastAsia="Times New Roman" w:hAnsi="Arial" w:cs="Arial"/>
          <w:color w:val="333333"/>
          <w:sz w:val="24"/>
          <w:szCs w:val="24"/>
        </w:rPr>
        <w:t>ubmit fliers to the printer for final printing and mailing</w:t>
      </w:r>
      <w:r w:rsidR="7D193758"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2C87EA7E">
        <w:rPr>
          <w:rFonts w:ascii="Arial" w:eastAsia="Times New Roman" w:hAnsi="Arial" w:cs="Arial"/>
          <w:color w:val="333333"/>
          <w:sz w:val="24"/>
          <w:szCs w:val="24"/>
        </w:rPr>
        <w:t>on an as-needed basis.</w:t>
      </w:r>
    </w:p>
    <w:p w14:paraId="11262AAC" w14:textId="77777777" w:rsidR="00743632" w:rsidRPr="00743632" w:rsidRDefault="00743632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>Send individual event notifications to membership via email on an as-needed basis.</w:t>
      </w:r>
    </w:p>
    <w:p w14:paraId="003FB79E" w14:textId="319DA01A" w:rsidR="00743632" w:rsidRPr="00743632" w:rsidRDefault="00743632" w:rsidP="2C87EA7E">
      <w:pPr>
        <w:shd w:val="clear" w:color="auto" w:fill="FFFFFF" w:themeFill="background1"/>
        <w:spacing w:after="0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EE464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Financial</w:t>
      </w:r>
      <w:r w:rsidRPr="0074363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 Functions</w:t>
      </w:r>
    </w:p>
    <w:p w14:paraId="1BB9FBA3" w14:textId="7B12D24C" w:rsidR="30885BA7" w:rsidRDefault="30885BA7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Maintain QuickBooks online and bank accounts. </w:t>
      </w:r>
    </w:p>
    <w:p w14:paraId="53EED6A5" w14:textId="5F9EE4B5" w:rsidR="30885BA7" w:rsidRDefault="30885BA7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Collect monthly registration forms and fees, newsletter/web advertising and sponsorship fees. </w:t>
      </w:r>
    </w:p>
    <w:p w14:paraId="77B30FA5" w14:textId="5C654C25" w:rsidR="5C08C633" w:rsidRDefault="5C08C633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Oversee annual audit with Chapter selected CPA firm. </w:t>
      </w:r>
    </w:p>
    <w:p w14:paraId="553EF7E5" w14:textId="178ECDB9" w:rsidR="5C08C633" w:rsidRDefault="5C08C633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Monthly reconciliation of bank accounts and distribute to appropriate committee members and MPI Global. </w:t>
      </w:r>
    </w:p>
    <w:p w14:paraId="62F68646" w14:textId="3E66F4A7" w:rsidR="5C08C633" w:rsidRDefault="5C08C633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Provide P&amp;L and </w:t>
      </w:r>
      <w:r w:rsidR="0564AD09" w:rsidRPr="4E074DD9">
        <w:rPr>
          <w:rFonts w:ascii="Arial" w:eastAsia="Times New Roman" w:hAnsi="Arial" w:cs="Arial"/>
          <w:color w:val="333333"/>
          <w:sz w:val="24"/>
          <w:szCs w:val="24"/>
        </w:rPr>
        <w:t>balance</w:t>
      </w: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 sheet to </w:t>
      </w:r>
      <w:r w:rsidR="7E0B2E65"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the </w:t>
      </w: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VP of </w:t>
      </w:r>
      <w:r w:rsidR="4A092792" w:rsidRPr="4E074DD9">
        <w:rPr>
          <w:rFonts w:ascii="Arial" w:eastAsia="Times New Roman" w:hAnsi="Arial" w:cs="Arial"/>
          <w:color w:val="333333"/>
          <w:sz w:val="24"/>
          <w:szCs w:val="24"/>
        </w:rPr>
        <w:t>Finance</w:t>
      </w: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 monthly. </w:t>
      </w:r>
    </w:p>
    <w:p w14:paraId="4A7BA848" w14:textId="2AA7D675" w:rsidR="5C08C633" w:rsidRDefault="5C08C633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Follow up on </w:t>
      </w:r>
      <w:r w:rsidR="565A0290" w:rsidRPr="4E074DD9">
        <w:rPr>
          <w:rFonts w:ascii="Arial" w:eastAsia="Times New Roman" w:hAnsi="Arial" w:cs="Arial"/>
          <w:color w:val="333333"/>
          <w:sz w:val="24"/>
          <w:szCs w:val="24"/>
        </w:rPr>
        <w:t>collection</w:t>
      </w: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 of outstanding invoices with second and third notices if needed, emails and phone calls as required. </w:t>
      </w:r>
    </w:p>
    <w:p w14:paraId="7E7B5541" w14:textId="66E1D460" w:rsidR="5C08C633" w:rsidRDefault="5C08C633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Ensure tax-exempt status has been applied and secure refunds when applicable. </w:t>
      </w:r>
    </w:p>
    <w:p w14:paraId="6352C50D" w14:textId="38FAEEF0" w:rsidR="5C08C633" w:rsidRDefault="5C08C633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>Prepare year-end reports.</w:t>
      </w:r>
    </w:p>
    <w:p w14:paraId="69025347" w14:textId="1928054C" w:rsidR="57C22CE3" w:rsidRDefault="57C22CE3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Review </w:t>
      </w:r>
      <w:r w:rsidR="31C873C3"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and reconcile </w:t>
      </w:r>
      <w:r w:rsidRPr="4E074DD9">
        <w:rPr>
          <w:rFonts w:ascii="Arial" w:eastAsia="Times New Roman" w:hAnsi="Arial" w:cs="Arial"/>
          <w:color w:val="333333"/>
          <w:sz w:val="24"/>
          <w:szCs w:val="24"/>
        </w:rPr>
        <w:t>MPI Rebate report</w:t>
      </w:r>
      <w:r w:rsidR="1D359008" w:rsidRPr="4E074DD9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2773E58B" w14:textId="4049F318" w:rsidR="00743632" w:rsidRPr="00743632" w:rsidRDefault="00743632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>Prepare and make all bank deposits.</w:t>
      </w:r>
    </w:p>
    <w:p w14:paraId="2439C15E" w14:textId="4F0714FF" w:rsidR="00743632" w:rsidRPr="00743632" w:rsidRDefault="00743632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>Assist the VP</w:t>
      </w:r>
      <w:r w:rsidR="4D3FF01C"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 of</w:t>
      </w: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 Finance in ensuring that all invoices have the appropriate approvals for payment.</w:t>
      </w:r>
      <w:r w:rsidR="37AAD805"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 Communicate all outstanding receivables to Board on an ongoing basis.</w:t>
      </w:r>
    </w:p>
    <w:p w14:paraId="6B3DE22E" w14:textId="44988E06" w:rsidR="00743632" w:rsidRPr="00743632" w:rsidRDefault="00743632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lastRenderedPageBreak/>
        <w:t>Serve as the Chapter’s “Card Administrator” initiating new credit cards for incoming officers and deactivating those of the outgoing officers.</w:t>
      </w:r>
    </w:p>
    <w:p w14:paraId="47F4465E" w14:textId="69A3839C" w:rsidR="5960105A" w:rsidRDefault="5960105A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Work with Chapter leadership to develop future budgeting strategies that would aid the chapter in fiscal responsibility and cost savings. </w:t>
      </w:r>
    </w:p>
    <w:p w14:paraId="65D3A460" w14:textId="77777777" w:rsidR="69B9A540" w:rsidRDefault="69B9A540" w:rsidP="00A8630F">
      <w:pPr>
        <w:pStyle w:val="Heading1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b/>
          <w:bCs/>
          <w:color w:val="333333"/>
          <w:sz w:val="24"/>
          <w:szCs w:val="24"/>
        </w:rPr>
        <w:t>Chapter Website</w:t>
      </w:r>
    </w:p>
    <w:p w14:paraId="6FA0ECC3" w14:textId="3A3A36C0" w:rsidR="69B9A540" w:rsidRPr="00A8630F" w:rsidRDefault="69B9A540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Work with VP of Communications to manage updates and logistics. </w:t>
      </w:r>
    </w:p>
    <w:p w14:paraId="5F0CCA7C" w14:textId="171D9991" w:rsidR="69B9A540" w:rsidRPr="00A8630F" w:rsidRDefault="69B9A540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Weekly content updates as necessary as directed. </w:t>
      </w:r>
    </w:p>
    <w:p w14:paraId="399380BC" w14:textId="1A3F7DBB" w:rsidR="69B9A540" w:rsidRPr="00A8630F" w:rsidRDefault="69B9A540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Ensure events are linked appropriately to the registration pages. </w:t>
      </w:r>
    </w:p>
    <w:p w14:paraId="2AF3F4B7" w14:textId="3A2589B9" w:rsidR="4D6E91A9" w:rsidRDefault="4D6E91A9" w:rsidP="4E074DD9">
      <w:pPr>
        <w:shd w:val="clear" w:color="auto" w:fill="FFFFFF" w:themeFill="background1"/>
        <w:spacing w:after="0" w:line="408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b/>
          <w:bCs/>
          <w:color w:val="333333"/>
          <w:sz w:val="24"/>
          <w:szCs w:val="24"/>
        </w:rPr>
        <w:t>Support</w:t>
      </w:r>
    </w:p>
    <w:p w14:paraId="42F94757" w14:textId="321AAE1D" w:rsidR="4D6E91A9" w:rsidRPr="00A8630F" w:rsidRDefault="4D6E91A9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Keep historical records and files for the Chapter. </w:t>
      </w:r>
    </w:p>
    <w:p w14:paraId="34C3C551" w14:textId="5FAF0795" w:rsidR="4D6E91A9" w:rsidRDefault="4D6E91A9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Update official Chapter records as appropriate and posted as directed. </w:t>
      </w:r>
    </w:p>
    <w:p w14:paraId="30D00799" w14:textId="4341D8CE" w:rsidR="4D6E91A9" w:rsidRDefault="4D6E91A9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Provide </w:t>
      </w:r>
      <w:r w:rsidR="5024C746" w:rsidRPr="4E074DD9">
        <w:rPr>
          <w:rFonts w:ascii="Arial" w:eastAsia="Times New Roman" w:hAnsi="Arial" w:cs="Arial"/>
          <w:color w:val="333333"/>
          <w:sz w:val="24"/>
          <w:szCs w:val="24"/>
        </w:rPr>
        <w:t>support</w:t>
      </w: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 to </w:t>
      </w:r>
      <w:r w:rsidR="1C137691" w:rsidRPr="4E074DD9">
        <w:rPr>
          <w:rFonts w:ascii="Arial" w:eastAsia="Times New Roman" w:hAnsi="Arial" w:cs="Arial"/>
          <w:color w:val="333333"/>
          <w:sz w:val="24"/>
          <w:szCs w:val="24"/>
        </w:rPr>
        <w:t>committees</w:t>
      </w: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7AD1CB1A" w:rsidRPr="4E074DD9">
        <w:rPr>
          <w:rFonts w:ascii="Arial" w:eastAsia="Times New Roman" w:hAnsi="Arial" w:cs="Arial"/>
          <w:color w:val="333333"/>
          <w:sz w:val="24"/>
          <w:szCs w:val="24"/>
        </w:rPr>
        <w:t>regarding</w:t>
      </w: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 solicitation letters, </w:t>
      </w:r>
      <w:r w:rsidR="57AF8043" w:rsidRPr="4E074DD9">
        <w:rPr>
          <w:rFonts w:ascii="Arial" w:eastAsia="Times New Roman" w:hAnsi="Arial" w:cs="Arial"/>
          <w:color w:val="333333"/>
          <w:sz w:val="24"/>
          <w:szCs w:val="24"/>
        </w:rPr>
        <w:t>mailings</w:t>
      </w: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, directory, etc. </w:t>
      </w:r>
    </w:p>
    <w:p w14:paraId="383E345B" w14:textId="357AD0E9" w:rsidR="2668A6F8" w:rsidRDefault="2668A6F8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Coordinate with President and Facilitator to prepare materials for annual Chapter retreats. </w:t>
      </w:r>
    </w:p>
    <w:p w14:paraId="3E0D13A2" w14:textId="791A47D8" w:rsidR="2668A6F8" w:rsidRDefault="2668A6F8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Maintain inventory of basic supplies. Inventory given to VP of Finance with monthly updates for items out and items received in if needed. </w:t>
      </w:r>
    </w:p>
    <w:p w14:paraId="693AF047" w14:textId="221470B3" w:rsidR="2668A6F8" w:rsidRDefault="2668A6F8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Maintain process and coordinate with VP of Finance annual not-for-profit reduced postage status. </w:t>
      </w:r>
    </w:p>
    <w:p w14:paraId="3339125F" w14:textId="3F3A0DD2" w:rsidR="2668A6F8" w:rsidRDefault="2668A6F8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Coordinate with VP of Finance to maintain annual State Incorporation status. </w:t>
      </w:r>
    </w:p>
    <w:p w14:paraId="08D90387" w14:textId="653A963F" w:rsidR="2668A6F8" w:rsidRDefault="2668A6F8" w:rsidP="00A8630F">
      <w:pPr>
        <w:pStyle w:val="ListParagraph"/>
        <w:numPr>
          <w:ilvl w:val="0"/>
          <w:numId w:val="7"/>
        </w:numPr>
        <w:shd w:val="clear" w:color="auto" w:fill="FFFFFF" w:themeFill="background1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 xml:space="preserve">Sponsorship tracking and fulfillment. </w:t>
      </w:r>
    </w:p>
    <w:p w14:paraId="60925678" w14:textId="77777777" w:rsidR="00743632" w:rsidRPr="00743632" w:rsidRDefault="00743632" w:rsidP="2C87EA7E">
      <w:pPr>
        <w:shd w:val="clear" w:color="auto" w:fill="FFFFFF" w:themeFill="background1"/>
        <w:spacing w:after="0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4363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Communications Committee/Magazine</w:t>
      </w:r>
    </w:p>
    <w:p w14:paraId="21086B77" w14:textId="3669C155" w:rsidR="00743632" w:rsidRPr="00743632" w:rsidRDefault="00743632" w:rsidP="2C87EA7E">
      <w:pPr>
        <w:shd w:val="clear" w:color="auto" w:fill="FFFFFF" w:themeFill="background1"/>
        <w:spacing w:after="360" w:line="408" w:lineRule="atLeast"/>
        <w:ind w:left="720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&lt; Insert duties &gt;. </w:t>
      </w:r>
    </w:p>
    <w:p w14:paraId="5B0F7A23" w14:textId="77777777" w:rsidR="00743632" w:rsidRPr="00743632" w:rsidRDefault="00743632" w:rsidP="2C87EA7E">
      <w:pPr>
        <w:shd w:val="clear" w:color="auto" w:fill="FFFFFF" w:themeFill="background1"/>
        <w:spacing w:after="0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4363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Advertising</w:t>
      </w:r>
    </w:p>
    <w:p w14:paraId="440C8D08" w14:textId="01F7036E" w:rsidR="00743632" w:rsidRPr="00743632" w:rsidRDefault="00743632" w:rsidP="2C87EA7E">
      <w:pPr>
        <w:shd w:val="clear" w:color="auto" w:fill="FFFFFF" w:themeFill="background1"/>
        <w:spacing w:after="360" w:line="408" w:lineRule="atLeast"/>
        <w:ind w:left="720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4E074DD9">
        <w:rPr>
          <w:rFonts w:ascii="Arial" w:eastAsia="Times New Roman" w:hAnsi="Arial" w:cs="Arial"/>
          <w:color w:val="333333"/>
          <w:sz w:val="24"/>
          <w:szCs w:val="24"/>
        </w:rPr>
        <w:t>&lt; insert duties &gt;</w:t>
      </w:r>
    </w:p>
    <w:p w14:paraId="77B091FC" w14:textId="588D6A79" w:rsidR="00743632" w:rsidRPr="00743632" w:rsidRDefault="00743632" w:rsidP="2C87EA7E">
      <w:pPr>
        <w:shd w:val="clear" w:color="auto" w:fill="FFFFFF" w:themeFill="background1"/>
        <w:spacing w:after="0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4363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Annual </w:t>
      </w:r>
      <w:r w:rsidR="00EE464E" w:rsidRPr="00EE464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Fundraiser and/or Gala event</w:t>
      </w:r>
    </w:p>
    <w:p w14:paraId="060B378C" w14:textId="08070CF4" w:rsidR="00743632" w:rsidRPr="00743632" w:rsidRDefault="00EE464E" w:rsidP="2C87EA7E">
      <w:pPr>
        <w:shd w:val="clear" w:color="auto" w:fill="FFFFFF" w:themeFill="background1"/>
        <w:spacing w:after="360" w:line="408" w:lineRule="atLeast"/>
        <w:ind w:left="720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>&lt; insert duties &gt;</w:t>
      </w:r>
    </w:p>
    <w:p w14:paraId="5C53DE3E" w14:textId="77777777" w:rsidR="00743632" w:rsidRPr="00743632" w:rsidRDefault="00743632" w:rsidP="2C87EA7E">
      <w:pPr>
        <w:shd w:val="clear" w:color="auto" w:fill="FFFFFF" w:themeFill="background1"/>
        <w:spacing w:after="0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4363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Other Duties</w:t>
      </w:r>
    </w:p>
    <w:p w14:paraId="63E33F28" w14:textId="5ED989A4" w:rsidR="00743632" w:rsidRPr="00743632" w:rsidRDefault="00EE464E" w:rsidP="2C87EA7E">
      <w:pPr>
        <w:shd w:val="clear" w:color="auto" w:fill="FFFFFF" w:themeFill="background1"/>
        <w:spacing w:after="360" w:line="408" w:lineRule="atLeast"/>
        <w:ind w:left="720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2C87EA7E">
        <w:rPr>
          <w:rFonts w:ascii="Arial" w:eastAsia="Times New Roman" w:hAnsi="Arial" w:cs="Arial"/>
          <w:color w:val="333333"/>
          <w:sz w:val="24"/>
          <w:szCs w:val="24"/>
        </w:rPr>
        <w:t xml:space="preserve">&lt; insert duties &gt; </w:t>
      </w:r>
    </w:p>
    <w:sectPr w:rsidR="00743632" w:rsidRPr="00743632" w:rsidSect="00A8630F">
      <w:pgSz w:w="12240" w:h="15840"/>
      <w:pgMar w:top="144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B60"/>
    <w:multiLevelType w:val="hybridMultilevel"/>
    <w:tmpl w:val="17D831D6"/>
    <w:lvl w:ilvl="0" w:tplc="339E9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45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EA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61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40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2C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CA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06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609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5F8D"/>
    <w:multiLevelType w:val="hybridMultilevel"/>
    <w:tmpl w:val="E174C574"/>
    <w:lvl w:ilvl="0" w:tplc="A4F84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F2EA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6C0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0E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A6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6D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24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6C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821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749D"/>
    <w:multiLevelType w:val="hybridMultilevel"/>
    <w:tmpl w:val="EAFC6B68"/>
    <w:lvl w:ilvl="0" w:tplc="F1725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7A7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41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CB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C4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4F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A3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6B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867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E62AA"/>
    <w:multiLevelType w:val="hybridMultilevel"/>
    <w:tmpl w:val="9F8A15AC"/>
    <w:lvl w:ilvl="0" w:tplc="C8284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E43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CB44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CB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CD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CF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8A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E6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8D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E74BF"/>
    <w:multiLevelType w:val="hybridMultilevel"/>
    <w:tmpl w:val="3F6C918E"/>
    <w:lvl w:ilvl="0" w:tplc="910AD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AA6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3E02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EE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8E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85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2C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09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44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72765"/>
    <w:multiLevelType w:val="hybridMultilevel"/>
    <w:tmpl w:val="1B422836"/>
    <w:lvl w:ilvl="0" w:tplc="18606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8C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C8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80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A7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60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41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0D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84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127FD"/>
    <w:multiLevelType w:val="hybridMultilevel"/>
    <w:tmpl w:val="A28EB6AE"/>
    <w:lvl w:ilvl="0" w:tplc="B11A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E4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63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2A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C7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A7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0B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63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2F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740E1"/>
    <w:multiLevelType w:val="multilevel"/>
    <w:tmpl w:val="5530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7"/>
    <w:lvlOverride w:ilvl="0"/>
  </w:num>
  <w:num w:numId="10">
    <w:abstractNumId w:val="7"/>
    <w:lvlOverride w:ilvl="1">
      <w:lvl w:ilvl="1">
        <w:numFmt w:val="decimal"/>
        <w:lvlText w:val="%2."/>
        <w:lvlJc w:val="left"/>
      </w:lvl>
    </w:lvlOverride>
    <w:lvlOverride w:ilvl="0"/>
  </w:num>
  <w:num w:numId="11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0"/>
  </w:num>
  <w:num w:numId="12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32"/>
    <w:rsid w:val="00743632"/>
    <w:rsid w:val="0076454F"/>
    <w:rsid w:val="007D1859"/>
    <w:rsid w:val="00A8630F"/>
    <w:rsid w:val="00EE464E"/>
    <w:rsid w:val="01B3E722"/>
    <w:rsid w:val="02663658"/>
    <w:rsid w:val="02EC44FA"/>
    <w:rsid w:val="034FB783"/>
    <w:rsid w:val="037F34AC"/>
    <w:rsid w:val="038F1ECC"/>
    <w:rsid w:val="044BF2E6"/>
    <w:rsid w:val="0560D559"/>
    <w:rsid w:val="0564AD09"/>
    <w:rsid w:val="07406DB9"/>
    <w:rsid w:val="078393A8"/>
    <w:rsid w:val="08BC56AE"/>
    <w:rsid w:val="0B28096F"/>
    <w:rsid w:val="0B810854"/>
    <w:rsid w:val="0B9F8D86"/>
    <w:rsid w:val="0BED2FB6"/>
    <w:rsid w:val="0DC747D8"/>
    <w:rsid w:val="0EFC7115"/>
    <w:rsid w:val="10547977"/>
    <w:rsid w:val="1108D521"/>
    <w:rsid w:val="11C14885"/>
    <w:rsid w:val="12AFA892"/>
    <w:rsid w:val="147FDD2C"/>
    <w:rsid w:val="1667218D"/>
    <w:rsid w:val="1C137691"/>
    <w:rsid w:val="1CF71673"/>
    <w:rsid w:val="1D359008"/>
    <w:rsid w:val="1E75CDFB"/>
    <w:rsid w:val="1F659F77"/>
    <w:rsid w:val="2138DFCD"/>
    <w:rsid w:val="2602D004"/>
    <w:rsid w:val="2665F5EC"/>
    <w:rsid w:val="2668A6F8"/>
    <w:rsid w:val="266FA509"/>
    <w:rsid w:val="2717B277"/>
    <w:rsid w:val="2718F449"/>
    <w:rsid w:val="280B756A"/>
    <w:rsid w:val="294A556F"/>
    <w:rsid w:val="2C87EA7E"/>
    <w:rsid w:val="2D4DF3E8"/>
    <w:rsid w:val="2F72DA97"/>
    <w:rsid w:val="30885BA7"/>
    <w:rsid w:val="31C873C3"/>
    <w:rsid w:val="331D9EBA"/>
    <w:rsid w:val="361A9BF4"/>
    <w:rsid w:val="36D8315B"/>
    <w:rsid w:val="37AAD805"/>
    <w:rsid w:val="3B7652CF"/>
    <w:rsid w:val="3BC6FF87"/>
    <w:rsid w:val="3C450F63"/>
    <w:rsid w:val="3DDEECE4"/>
    <w:rsid w:val="3DE8CD4A"/>
    <w:rsid w:val="3DF28AD5"/>
    <w:rsid w:val="410B1B89"/>
    <w:rsid w:val="41E66D34"/>
    <w:rsid w:val="4236410B"/>
    <w:rsid w:val="434B237E"/>
    <w:rsid w:val="46707E07"/>
    <w:rsid w:val="4A092792"/>
    <w:rsid w:val="4A1B516D"/>
    <w:rsid w:val="4A494076"/>
    <w:rsid w:val="4D17986D"/>
    <w:rsid w:val="4D3FF01C"/>
    <w:rsid w:val="4D6E91A9"/>
    <w:rsid w:val="4DFEF114"/>
    <w:rsid w:val="4E074DD9"/>
    <w:rsid w:val="4E1BE96A"/>
    <w:rsid w:val="5024C746"/>
    <w:rsid w:val="50755C0B"/>
    <w:rsid w:val="508EF3A7"/>
    <w:rsid w:val="515B967F"/>
    <w:rsid w:val="5162C6DD"/>
    <w:rsid w:val="52DABEFC"/>
    <w:rsid w:val="540AC360"/>
    <w:rsid w:val="5493D481"/>
    <w:rsid w:val="55F0DA9C"/>
    <w:rsid w:val="565A0290"/>
    <w:rsid w:val="5696E5B8"/>
    <w:rsid w:val="56E951B2"/>
    <w:rsid w:val="57AF8043"/>
    <w:rsid w:val="57C22CE3"/>
    <w:rsid w:val="5960105A"/>
    <w:rsid w:val="5A5F6440"/>
    <w:rsid w:val="5A7A9A0B"/>
    <w:rsid w:val="5AC44BBF"/>
    <w:rsid w:val="5C08C633"/>
    <w:rsid w:val="5CEEF794"/>
    <w:rsid w:val="5DFBEC81"/>
    <w:rsid w:val="5ED68717"/>
    <w:rsid w:val="5FA5789F"/>
    <w:rsid w:val="614DE930"/>
    <w:rsid w:val="63A9F83A"/>
    <w:rsid w:val="64731B8B"/>
    <w:rsid w:val="64E0E11C"/>
    <w:rsid w:val="662C04C5"/>
    <w:rsid w:val="6717DA32"/>
    <w:rsid w:val="67AABC4D"/>
    <w:rsid w:val="689EEE7F"/>
    <w:rsid w:val="69B9A540"/>
    <w:rsid w:val="6B26944D"/>
    <w:rsid w:val="6C9B4649"/>
    <w:rsid w:val="6D725FA2"/>
    <w:rsid w:val="6DD04C1D"/>
    <w:rsid w:val="7107ECDF"/>
    <w:rsid w:val="73794818"/>
    <w:rsid w:val="78D3714E"/>
    <w:rsid w:val="7AD1CB1A"/>
    <w:rsid w:val="7B8F5370"/>
    <w:rsid w:val="7CE075FE"/>
    <w:rsid w:val="7D193758"/>
    <w:rsid w:val="7E0B2E65"/>
    <w:rsid w:val="7F0F7002"/>
    <w:rsid w:val="7FA78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24F1"/>
  <w15:chartTrackingRefBased/>
  <w15:docId w15:val="{32AE7042-5A57-42C2-B5BF-825C6A6E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3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6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4B15-C911-4C45-B568-A6684E46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Cottrell</dc:creator>
  <cp:keywords/>
  <dc:description/>
  <cp:lastModifiedBy>Angela Layton</cp:lastModifiedBy>
  <cp:revision>2</cp:revision>
  <dcterms:created xsi:type="dcterms:W3CDTF">2021-09-22T21:39:00Z</dcterms:created>
  <dcterms:modified xsi:type="dcterms:W3CDTF">2021-09-22T21:39:00Z</dcterms:modified>
</cp:coreProperties>
</file>