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44508" w14:textId="3B8BA246" w:rsidR="0075736C" w:rsidRDefault="0075736C" w:rsidP="0059506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736C">
        <w:rPr>
          <w:rFonts w:ascii="Times New Roman" w:hAnsi="Times New Roman" w:cs="Times New Roman"/>
          <w:b/>
          <w:bCs/>
        </w:rPr>
        <w:t xml:space="preserve">MPI Chapter Insurance Summary as of </w:t>
      </w:r>
      <w:r w:rsidRPr="00595061">
        <w:rPr>
          <w:rFonts w:ascii="Times New Roman" w:hAnsi="Times New Roman" w:cs="Times New Roman"/>
          <w:b/>
          <w:bCs/>
        </w:rPr>
        <w:t>February 2025</w:t>
      </w:r>
    </w:p>
    <w:p w14:paraId="2081182E" w14:textId="77777777" w:rsidR="00595061" w:rsidRPr="0075736C" w:rsidRDefault="00595061" w:rsidP="005950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C8182D" w14:textId="01C250AE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  <w:b/>
          <w:bCs/>
        </w:rPr>
        <w:t xml:space="preserve">Directors </w:t>
      </w:r>
      <w:r w:rsidRPr="0075736C">
        <w:rPr>
          <w:rFonts w:ascii="Times New Roman" w:hAnsi="Times New Roman" w:cs="Times New Roman"/>
        </w:rPr>
        <w:t xml:space="preserve">&amp; </w:t>
      </w:r>
      <w:r w:rsidRPr="0075736C">
        <w:rPr>
          <w:rFonts w:ascii="Times New Roman" w:hAnsi="Times New Roman" w:cs="Times New Roman"/>
          <w:b/>
          <w:bCs/>
        </w:rPr>
        <w:t>Officers Liability—</w:t>
      </w:r>
      <w:r w:rsidRPr="0075736C">
        <w:rPr>
          <w:rFonts w:ascii="Times New Roman" w:hAnsi="Times New Roman" w:cs="Times New Roman"/>
        </w:rPr>
        <w:t>Management Protection for the Directors &amp; Officers of the Organization</w:t>
      </w:r>
      <w:r w:rsidRPr="00595061">
        <w:rPr>
          <w:rFonts w:ascii="Times New Roman" w:hAnsi="Times New Roman" w:cs="Times New Roman"/>
        </w:rPr>
        <w:t xml:space="preserve"> </w:t>
      </w:r>
      <w:r w:rsidRPr="0075736C">
        <w:rPr>
          <w:rFonts w:ascii="Times New Roman" w:hAnsi="Times New Roman" w:cs="Times New Roman"/>
        </w:rPr>
        <w:t>against damages from claims resulting from the performance of their duties as they relate to the company.</w:t>
      </w:r>
    </w:p>
    <w:p w14:paraId="27544A32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Defense within the limit. Prior &amp; Pending Litigation Date 08/01/11.</w:t>
      </w:r>
    </w:p>
    <w:p w14:paraId="67AF1D74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Claims Made</w:t>
      </w:r>
    </w:p>
    <w:p w14:paraId="4409DB4F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$1,000,000 Combined (D&amp;O/EPLI) Maximum Aggregate limit</w:t>
      </w:r>
    </w:p>
    <w:p w14:paraId="492F3C51" w14:textId="4280D5BF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 xml:space="preserve">$Zero retention for Individual </w:t>
      </w:r>
      <w:r w:rsidRPr="00595061">
        <w:rPr>
          <w:rFonts w:ascii="Times New Roman" w:hAnsi="Times New Roman" w:cs="Times New Roman"/>
        </w:rPr>
        <w:t>-</w:t>
      </w:r>
      <w:r w:rsidRPr="0075736C">
        <w:rPr>
          <w:rFonts w:ascii="Times New Roman" w:hAnsi="Times New Roman" w:cs="Times New Roman"/>
        </w:rPr>
        <w:t xml:space="preserve"> Non-Indemnified</w:t>
      </w:r>
    </w:p>
    <w:p w14:paraId="3CB59534" w14:textId="51CEAEF1" w:rsidR="0075736C" w:rsidRPr="00595061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595061">
        <w:rPr>
          <w:rFonts w:ascii="Times New Roman" w:hAnsi="Times New Roman" w:cs="Times New Roman"/>
        </w:rPr>
        <w:t>$1,000 retention for Individual Indemnified and Entity</w:t>
      </w:r>
      <w:r w:rsidR="00595061">
        <w:rPr>
          <w:rFonts w:ascii="Times New Roman" w:hAnsi="Times New Roman" w:cs="Times New Roman"/>
        </w:rPr>
        <w:t xml:space="preserve"> </w:t>
      </w:r>
      <w:r w:rsidR="00595061">
        <w:rPr>
          <w:rFonts w:ascii="Times New Roman" w:hAnsi="Times New Roman" w:cs="Times New Roman"/>
        </w:rPr>
        <w:t>($</w:t>
      </w:r>
      <w:r w:rsidR="00595061">
        <w:rPr>
          <w:rFonts w:ascii="Times New Roman" w:hAnsi="Times New Roman" w:cs="Times New Roman"/>
        </w:rPr>
        <w:t>0</w:t>
      </w:r>
      <w:r w:rsidR="00595061">
        <w:rPr>
          <w:rFonts w:ascii="Times New Roman" w:hAnsi="Times New Roman" w:cs="Times New Roman"/>
        </w:rPr>
        <w:t xml:space="preserve"> for So. California &amp; </w:t>
      </w:r>
      <w:r w:rsidR="00595061">
        <w:rPr>
          <w:rFonts w:ascii="Times New Roman" w:hAnsi="Times New Roman" w:cs="Times New Roman"/>
        </w:rPr>
        <w:t>$5,000</w:t>
      </w:r>
      <w:r w:rsidR="00595061">
        <w:rPr>
          <w:rFonts w:ascii="Times New Roman" w:hAnsi="Times New Roman" w:cs="Times New Roman"/>
        </w:rPr>
        <w:t>Washington State)</w:t>
      </w:r>
    </w:p>
    <w:p w14:paraId="6A9C46E3" w14:textId="77777777" w:rsidR="0075736C" w:rsidRPr="00595061" w:rsidRDefault="0075736C" w:rsidP="00595061">
      <w:pPr>
        <w:spacing w:after="0" w:line="240" w:lineRule="auto"/>
        <w:rPr>
          <w:rFonts w:ascii="Times New Roman" w:hAnsi="Times New Roman" w:cs="Times New Roman"/>
        </w:rPr>
      </w:pPr>
    </w:p>
    <w:p w14:paraId="258497DB" w14:textId="19B2E6A0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  <w:b/>
          <w:bCs/>
        </w:rPr>
        <w:t>Employment Practices Liability—</w:t>
      </w:r>
      <w:r w:rsidRPr="0075736C">
        <w:rPr>
          <w:rFonts w:ascii="Times New Roman" w:hAnsi="Times New Roman" w:cs="Times New Roman"/>
        </w:rPr>
        <w:t>Management Protection for claims related to various employment</w:t>
      </w:r>
      <w:r w:rsidR="00595061">
        <w:rPr>
          <w:rFonts w:ascii="Times New Roman" w:hAnsi="Times New Roman" w:cs="Times New Roman"/>
        </w:rPr>
        <w:t xml:space="preserve"> </w:t>
      </w:r>
      <w:r w:rsidRPr="0075736C">
        <w:rPr>
          <w:rFonts w:ascii="Times New Roman" w:hAnsi="Times New Roman" w:cs="Times New Roman"/>
        </w:rPr>
        <w:t>issues, like allegations of wrongful termination, sexual harassment, etc.</w:t>
      </w:r>
    </w:p>
    <w:p w14:paraId="6AC2784F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Defense within the limit. Prior &amp; Pending Litigation Date 08/01/11.</w:t>
      </w:r>
    </w:p>
    <w:p w14:paraId="418E610A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Claims Made</w:t>
      </w:r>
    </w:p>
    <w:p w14:paraId="0E2D9D85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$1,000,000 Combined (D&amp;O/EPLI) Maximum Aggregate limit</w:t>
      </w:r>
    </w:p>
    <w:p w14:paraId="0700A57A" w14:textId="4E47C951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$1,000 retention non 3rd party claims</w:t>
      </w:r>
      <w:r w:rsidR="00595061">
        <w:rPr>
          <w:rFonts w:ascii="Times New Roman" w:hAnsi="Times New Roman" w:cs="Times New Roman"/>
        </w:rPr>
        <w:t xml:space="preserve"> ($5,000 for So. California &amp; Washington State)</w:t>
      </w:r>
    </w:p>
    <w:p w14:paraId="3ED8E89A" w14:textId="32FD3DA8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$1,000 retention 3</w:t>
      </w:r>
      <w:r w:rsidR="00595061">
        <w:rPr>
          <w:rFonts w:ascii="Times New Roman" w:hAnsi="Times New Roman" w:cs="Times New Roman"/>
        </w:rPr>
        <w:t>rd</w:t>
      </w:r>
      <w:r w:rsidRPr="0075736C">
        <w:rPr>
          <w:rFonts w:ascii="Times New Roman" w:hAnsi="Times New Roman" w:cs="Times New Roman"/>
        </w:rPr>
        <w:t xml:space="preserve"> party claims</w:t>
      </w:r>
      <w:r w:rsidR="00595061">
        <w:rPr>
          <w:rFonts w:ascii="Times New Roman" w:hAnsi="Times New Roman" w:cs="Times New Roman"/>
        </w:rPr>
        <w:t xml:space="preserve"> </w:t>
      </w:r>
      <w:r w:rsidR="00595061">
        <w:rPr>
          <w:rFonts w:ascii="Times New Roman" w:hAnsi="Times New Roman" w:cs="Times New Roman"/>
        </w:rPr>
        <w:t>($5,000 for So. California &amp; Washington State)</w:t>
      </w:r>
    </w:p>
    <w:p w14:paraId="22602707" w14:textId="7566C65D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736C">
        <w:rPr>
          <w:rFonts w:ascii="Times New Roman" w:hAnsi="Times New Roman" w:cs="Times New Roman"/>
          <w:b/>
          <w:bCs/>
        </w:rPr>
        <w:t xml:space="preserve">Policy Period – August 1, </w:t>
      </w:r>
      <w:proofErr w:type="gramStart"/>
      <w:r w:rsidR="00595061" w:rsidRPr="00595061">
        <w:rPr>
          <w:rFonts w:ascii="Times New Roman" w:hAnsi="Times New Roman" w:cs="Times New Roman"/>
          <w:b/>
          <w:bCs/>
        </w:rPr>
        <w:t>2024</w:t>
      </w:r>
      <w:proofErr w:type="gramEnd"/>
      <w:r w:rsidR="00595061">
        <w:rPr>
          <w:rFonts w:ascii="Times New Roman" w:hAnsi="Times New Roman" w:cs="Times New Roman"/>
          <w:b/>
          <w:bCs/>
        </w:rPr>
        <w:t xml:space="preserve"> </w:t>
      </w:r>
      <w:r w:rsidRPr="0075736C">
        <w:rPr>
          <w:rFonts w:ascii="Times New Roman" w:hAnsi="Times New Roman" w:cs="Times New Roman"/>
          <w:b/>
          <w:bCs/>
        </w:rPr>
        <w:t>to August 1, 202</w:t>
      </w:r>
      <w:r w:rsidRPr="00595061">
        <w:rPr>
          <w:rFonts w:ascii="Times New Roman" w:hAnsi="Times New Roman" w:cs="Times New Roman"/>
          <w:b/>
          <w:bCs/>
        </w:rPr>
        <w:t>5</w:t>
      </w:r>
    </w:p>
    <w:p w14:paraId="5DC5EB2B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  <w:b/>
          <w:bCs/>
        </w:rPr>
        <w:t xml:space="preserve">Policy Number - </w:t>
      </w:r>
      <w:r w:rsidRPr="0075736C">
        <w:rPr>
          <w:rFonts w:ascii="Times New Roman" w:hAnsi="Times New Roman" w:cs="Times New Roman"/>
        </w:rPr>
        <w:t>By Chapter</w:t>
      </w:r>
    </w:p>
    <w:p w14:paraId="40CCE2FB" w14:textId="0CDBB03C" w:rsidR="0075736C" w:rsidRPr="00595061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595061">
        <w:rPr>
          <w:rFonts w:ascii="Times New Roman" w:hAnsi="Times New Roman" w:cs="Times New Roman"/>
          <w:b/>
          <w:bCs/>
        </w:rPr>
        <w:t xml:space="preserve">Annualized Premium for above coverages - </w:t>
      </w:r>
      <w:r w:rsidRPr="00595061">
        <w:rPr>
          <w:rFonts w:ascii="Times New Roman" w:hAnsi="Times New Roman" w:cs="Times New Roman"/>
        </w:rPr>
        <w:t>By Chapter</w:t>
      </w:r>
    </w:p>
    <w:p w14:paraId="4F501BAA" w14:textId="77777777" w:rsidR="0075736C" w:rsidRPr="00595061" w:rsidRDefault="0075736C" w:rsidP="00595061">
      <w:pPr>
        <w:spacing w:after="0" w:line="240" w:lineRule="auto"/>
        <w:rPr>
          <w:rFonts w:ascii="Times New Roman" w:hAnsi="Times New Roman" w:cs="Times New Roman"/>
        </w:rPr>
      </w:pPr>
    </w:p>
    <w:p w14:paraId="3595EF50" w14:textId="00937D12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  <w:b/>
          <w:bCs/>
        </w:rPr>
        <w:t xml:space="preserve">USA Package — </w:t>
      </w:r>
      <w:r w:rsidRPr="0075736C">
        <w:rPr>
          <w:rFonts w:ascii="Times New Roman" w:hAnsi="Times New Roman" w:cs="Times New Roman"/>
        </w:rPr>
        <w:t xml:space="preserve">Chapters are covered for General Liability </w:t>
      </w:r>
      <w:r w:rsidRPr="0075736C">
        <w:rPr>
          <w:rFonts w:ascii="Times New Roman" w:hAnsi="Times New Roman" w:cs="Times New Roman"/>
          <w:b/>
          <w:bCs/>
        </w:rPr>
        <w:t xml:space="preserve">only. </w:t>
      </w:r>
      <w:r w:rsidRPr="0075736C">
        <w:rPr>
          <w:rFonts w:ascii="Times New Roman" w:hAnsi="Times New Roman" w:cs="Times New Roman"/>
        </w:rPr>
        <w:t xml:space="preserve">Executive Officers </w:t>
      </w:r>
      <w:r w:rsidR="00595061" w:rsidRPr="0075736C">
        <w:rPr>
          <w:rFonts w:ascii="Times New Roman" w:hAnsi="Times New Roman" w:cs="Times New Roman"/>
        </w:rPr>
        <w:t xml:space="preserve">and </w:t>
      </w:r>
      <w:r w:rsidR="00595061">
        <w:rPr>
          <w:rFonts w:ascii="Times New Roman" w:hAnsi="Times New Roman" w:cs="Times New Roman"/>
        </w:rPr>
        <w:t>Directors</w:t>
      </w:r>
      <w:r w:rsidRPr="0075736C">
        <w:rPr>
          <w:rFonts w:ascii="Times New Roman" w:hAnsi="Times New Roman" w:cs="Times New Roman"/>
        </w:rPr>
        <w:t xml:space="preserve"> are</w:t>
      </w:r>
      <w:r w:rsidRPr="00595061">
        <w:rPr>
          <w:rFonts w:ascii="Times New Roman" w:hAnsi="Times New Roman" w:cs="Times New Roman"/>
        </w:rPr>
        <w:t xml:space="preserve"> </w:t>
      </w:r>
      <w:r w:rsidRPr="0075736C">
        <w:rPr>
          <w:rFonts w:ascii="Times New Roman" w:hAnsi="Times New Roman" w:cs="Times New Roman"/>
        </w:rPr>
        <w:t>insureds, but only with respect to their duties as an officer or director.</w:t>
      </w:r>
    </w:p>
    <w:p w14:paraId="540AA63B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$1,000,000 Each Occurrence</w:t>
      </w:r>
    </w:p>
    <w:p w14:paraId="3797FAED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$3,000,000 Aggregate</w:t>
      </w:r>
    </w:p>
    <w:p w14:paraId="5C82399A" w14:textId="49D3E3C1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736C">
        <w:rPr>
          <w:rFonts w:ascii="Times New Roman" w:hAnsi="Times New Roman" w:cs="Times New Roman"/>
          <w:b/>
          <w:bCs/>
        </w:rPr>
        <w:t xml:space="preserve">Policy Period - January 1, </w:t>
      </w:r>
      <w:proofErr w:type="gramStart"/>
      <w:r w:rsidRPr="0075736C">
        <w:rPr>
          <w:rFonts w:ascii="Times New Roman" w:hAnsi="Times New Roman" w:cs="Times New Roman"/>
          <w:b/>
          <w:bCs/>
        </w:rPr>
        <w:t>202</w:t>
      </w:r>
      <w:r w:rsidRPr="00595061">
        <w:rPr>
          <w:rFonts w:ascii="Times New Roman" w:hAnsi="Times New Roman" w:cs="Times New Roman"/>
          <w:b/>
          <w:bCs/>
        </w:rPr>
        <w:t>5</w:t>
      </w:r>
      <w:proofErr w:type="gramEnd"/>
      <w:r w:rsidRPr="0075736C">
        <w:rPr>
          <w:rFonts w:ascii="Times New Roman" w:hAnsi="Times New Roman" w:cs="Times New Roman"/>
          <w:b/>
          <w:bCs/>
        </w:rPr>
        <w:t xml:space="preserve"> to January 1, 202</w:t>
      </w:r>
      <w:r w:rsidRPr="00595061">
        <w:rPr>
          <w:rFonts w:ascii="Times New Roman" w:hAnsi="Times New Roman" w:cs="Times New Roman"/>
          <w:b/>
          <w:bCs/>
        </w:rPr>
        <w:t>6</w:t>
      </w:r>
    </w:p>
    <w:p w14:paraId="3A3E3656" w14:textId="68FC1DAA" w:rsidR="0075736C" w:rsidRPr="00595061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595061">
        <w:rPr>
          <w:rFonts w:ascii="Times New Roman" w:hAnsi="Times New Roman" w:cs="Times New Roman"/>
          <w:b/>
          <w:bCs/>
        </w:rPr>
        <w:t xml:space="preserve">Policy Number - </w:t>
      </w:r>
      <w:r w:rsidRPr="00595061">
        <w:rPr>
          <w:rFonts w:ascii="Times New Roman" w:hAnsi="Times New Roman" w:cs="Times New Roman"/>
        </w:rPr>
        <w:t>C1GP</w:t>
      </w:r>
      <w:r w:rsidR="00595061" w:rsidRPr="00595061">
        <w:rPr>
          <w:rFonts w:ascii="Times New Roman" w:hAnsi="Times New Roman" w:cs="Times New Roman"/>
        </w:rPr>
        <w:t>607319</w:t>
      </w:r>
      <w:r w:rsidRPr="00595061">
        <w:rPr>
          <w:rFonts w:ascii="Times New Roman" w:hAnsi="Times New Roman" w:cs="Times New Roman"/>
        </w:rPr>
        <w:t xml:space="preserve"> AmGuard Insurance Company</w:t>
      </w:r>
    </w:p>
    <w:p w14:paraId="2B384631" w14:textId="77777777" w:rsidR="0075736C" w:rsidRPr="00595061" w:rsidRDefault="0075736C" w:rsidP="00595061">
      <w:pPr>
        <w:spacing w:after="0" w:line="240" w:lineRule="auto"/>
        <w:rPr>
          <w:rFonts w:ascii="Times New Roman" w:hAnsi="Times New Roman" w:cs="Times New Roman"/>
        </w:rPr>
      </w:pPr>
    </w:p>
    <w:p w14:paraId="0E5CFF22" w14:textId="50953882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  <w:b/>
          <w:bCs/>
        </w:rPr>
        <w:t xml:space="preserve">USA Workers Compensation – </w:t>
      </w:r>
      <w:r w:rsidRPr="0075736C">
        <w:rPr>
          <w:rFonts w:ascii="Times New Roman" w:hAnsi="Times New Roman" w:cs="Times New Roman"/>
        </w:rPr>
        <w:t xml:space="preserve">Bodily Injury by Accident or Disease arising out of and </w:t>
      </w:r>
      <w:proofErr w:type="gramStart"/>
      <w:r w:rsidRPr="0075736C">
        <w:rPr>
          <w:rFonts w:ascii="Times New Roman" w:hAnsi="Times New Roman" w:cs="Times New Roman"/>
        </w:rPr>
        <w:t>in the course of</w:t>
      </w:r>
      <w:proofErr w:type="gramEnd"/>
      <w:r w:rsidR="00595061">
        <w:rPr>
          <w:rFonts w:ascii="Times New Roman" w:hAnsi="Times New Roman" w:cs="Times New Roman"/>
        </w:rPr>
        <w:t xml:space="preserve"> </w:t>
      </w:r>
      <w:r w:rsidRPr="0075736C">
        <w:rPr>
          <w:rFonts w:ascii="Times New Roman" w:hAnsi="Times New Roman" w:cs="Times New Roman"/>
        </w:rPr>
        <w:t>employement. Bodily Injury includes resulting Death.</w:t>
      </w:r>
    </w:p>
    <w:p w14:paraId="20B47D37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  <w:b/>
          <w:bCs/>
        </w:rPr>
        <w:t xml:space="preserve">Employers Liability: </w:t>
      </w:r>
      <w:r w:rsidRPr="0075736C">
        <w:rPr>
          <w:rFonts w:ascii="Times New Roman" w:hAnsi="Times New Roman" w:cs="Times New Roman"/>
        </w:rPr>
        <w:t>$1,000,000 Bodily Injury each accident</w:t>
      </w:r>
    </w:p>
    <w:p w14:paraId="473473DB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$1,000,000 Bodily Injury by Disease policy limit</w:t>
      </w:r>
    </w:p>
    <w:p w14:paraId="424D8056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$1,000,000 Bodily Injury by Disease each employee</w:t>
      </w:r>
    </w:p>
    <w:p w14:paraId="32412CAC" w14:textId="2C982FFE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736C">
        <w:rPr>
          <w:rFonts w:ascii="Times New Roman" w:hAnsi="Times New Roman" w:cs="Times New Roman"/>
          <w:b/>
          <w:bCs/>
        </w:rPr>
        <w:t xml:space="preserve">Policy Period - January 17, </w:t>
      </w:r>
      <w:proofErr w:type="gramStart"/>
      <w:r w:rsidRPr="0075736C">
        <w:rPr>
          <w:rFonts w:ascii="Times New Roman" w:hAnsi="Times New Roman" w:cs="Times New Roman"/>
          <w:b/>
          <w:bCs/>
        </w:rPr>
        <w:t>202</w:t>
      </w:r>
      <w:r w:rsidRPr="00595061">
        <w:rPr>
          <w:rFonts w:ascii="Times New Roman" w:hAnsi="Times New Roman" w:cs="Times New Roman"/>
          <w:b/>
          <w:bCs/>
        </w:rPr>
        <w:t>5</w:t>
      </w:r>
      <w:proofErr w:type="gramEnd"/>
      <w:r w:rsidRPr="0075736C">
        <w:rPr>
          <w:rFonts w:ascii="Times New Roman" w:hAnsi="Times New Roman" w:cs="Times New Roman"/>
          <w:b/>
          <w:bCs/>
        </w:rPr>
        <w:t xml:space="preserve"> to January 17, 202</w:t>
      </w:r>
      <w:r w:rsidRPr="00595061">
        <w:rPr>
          <w:rFonts w:ascii="Times New Roman" w:hAnsi="Times New Roman" w:cs="Times New Roman"/>
          <w:b/>
          <w:bCs/>
        </w:rPr>
        <w:t>6</w:t>
      </w:r>
    </w:p>
    <w:p w14:paraId="2564AAD7" w14:textId="095B9CA0" w:rsidR="0075736C" w:rsidRPr="00595061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595061">
        <w:rPr>
          <w:rFonts w:ascii="Times New Roman" w:hAnsi="Times New Roman" w:cs="Times New Roman"/>
          <w:b/>
          <w:bCs/>
        </w:rPr>
        <w:t xml:space="preserve">Policy Number — </w:t>
      </w:r>
      <w:r w:rsidRPr="00595061">
        <w:rPr>
          <w:rFonts w:ascii="Times New Roman" w:hAnsi="Times New Roman" w:cs="Times New Roman"/>
        </w:rPr>
        <w:t>0001299806 Texas Mutual Insurance Company/ WC928588438804 Argonaut</w:t>
      </w:r>
    </w:p>
    <w:p w14:paraId="24EB231B" w14:textId="77777777" w:rsidR="0075736C" w:rsidRPr="00595061" w:rsidRDefault="0075736C" w:rsidP="00595061">
      <w:pPr>
        <w:spacing w:after="0" w:line="240" w:lineRule="auto"/>
        <w:rPr>
          <w:rFonts w:ascii="Times New Roman" w:hAnsi="Times New Roman" w:cs="Times New Roman"/>
        </w:rPr>
      </w:pPr>
    </w:p>
    <w:p w14:paraId="28FEC026" w14:textId="5F721511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  <w:b/>
          <w:bCs/>
        </w:rPr>
        <w:t>Umbrella —</w:t>
      </w:r>
      <w:r w:rsidRPr="0075736C">
        <w:rPr>
          <w:rFonts w:ascii="Times New Roman" w:hAnsi="Times New Roman" w:cs="Times New Roman"/>
        </w:rPr>
        <w:t>Aggregate coverage above and beyond the General Liability Limits. Coverage applies</w:t>
      </w:r>
      <w:r w:rsidR="00595061" w:rsidRPr="00595061">
        <w:rPr>
          <w:rFonts w:ascii="Times New Roman" w:hAnsi="Times New Roman" w:cs="Times New Roman"/>
        </w:rPr>
        <w:t xml:space="preserve"> </w:t>
      </w:r>
      <w:r w:rsidRPr="0075736C">
        <w:rPr>
          <w:rFonts w:ascii="Times New Roman" w:hAnsi="Times New Roman" w:cs="Times New Roman"/>
        </w:rPr>
        <w:t>while performing duties related to the conduct of your business, or your employees (officers and directors).</w:t>
      </w:r>
    </w:p>
    <w:p w14:paraId="501E39BC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$5,000,000 Aggregate/Each Occurrence</w:t>
      </w:r>
    </w:p>
    <w:p w14:paraId="3299C986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Automobile Liability Excluded</w:t>
      </w:r>
    </w:p>
    <w:p w14:paraId="50D4E68E" w14:textId="209F6086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736C">
        <w:rPr>
          <w:rFonts w:ascii="Times New Roman" w:hAnsi="Times New Roman" w:cs="Times New Roman"/>
          <w:b/>
          <w:bCs/>
        </w:rPr>
        <w:t xml:space="preserve">Policy Period - January 1, </w:t>
      </w:r>
      <w:proofErr w:type="gramStart"/>
      <w:r w:rsidRPr="0075736C">
        <w:rPr>
          <w:rFonts w:ascii="Times New Roman" w:hAnsi="Times New Roman" w:cs="Times New Roman"/>
          <w:b/>
          <w:bCs/>
        </w:rPr>
        <w:t>202</w:t>
      </w:r>
      <w:r w:rsidRPr="00595061">
        <w:rPr>
          <w:rFonts w:ascii="Times New Roman" w:hAnsi="Times New Roman" w:cs="Times New Roman"/>
          <w:b/>
          <w:bCs/>
        </w:rPr>
        <w:t>5</w:t>
      </w:r>
      <w:proofErr w:type="gramEnd"/>
      <w:r w:rsidRPr="0075736C">
        <w:rPr>
          <w:rFonts w:ascii="Times New Roman" w:hAnsi="Times New Roman" w:cs="Times New Roman"/>
          <w:b/>
          <w:bCs/>
        </w:rPr>
        <w:t xml:space="preserve"> to January 1, 202</w:t>
      </w:r>
      <w:r w:rsidRPr="00595061">
        <w:rPr>
          <w:rFonts w:ascii="Times New Roman" w:hAnsi="Times New Roman" w:cs="Times New Roman"/>
          <w:b/>
          <w:bCs/>
        </w:rPr>
        <w:t>6</w:t>
      </w:r>
    </w:p>
    <w:p w14:paraId="23B9A99E" w14:textId="76B03EAB" w:rsidR="0075736C" w:rsidRPr="00595061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595061">
        <w:rPr>
          <w:rFonts w:ascii="Times New Roman" w:hAnsi="Times New Roman" w:cs="Times New Roman"/>
          <w:b/>
          <w:bCs/>
        </w:rPr>
        <w:t>Policy Number —</w:t>
      </w:r>
      <w:r w:rsidR="00595061" w:rsidRPr="00595061">
        <w:rPr>
          <w:rFonts w:ascii="Times New Roman" w:hAnsi="Times New Roman" w:cs="Times New Roman"/>
        </w:rPr>
        <w:t>18EX4244</w:t>
      </w:r>
      <w:r w:rsidRPr="00595061">
        <w:rPr>
          <w:rFonts w:ascii="Times New Roman" w:hAnsi="Times New Roman" w:cs="Times New Roman"/>
        </w:rPr>
        <w:t xml:space="preserve"> </w:t>
      </w:r>
      <w:r w:rsidRPr="00595061">
        <w:rPr>
          <w:rFonts w:ascii="Times New Roman" w:hAnsi="Times New Roman" w:cs="Times New Roman"/>
        </w:rPr>
        <w:t>HDI</w:t>
      </w:r>
      <w:r w:rsidR="00595061" w:rsidRPr="00595061">
        <w:rPr>
          <w:rFonts w:ascii="Times New Roman" w:hAnsi="Times New Roman" w:cs="Times New Roman"/>
        </w:rPr>
        <w:t xml:space="preserve"> Specialty Ins Co. (Lloyds of London)</w:t>
      </w:r>
    </w:p>
    <w:p w14:paraId="0018FFB2" w14:textId="77777777" w:rsidR="0075736C" w:rsidRPr="00595061" w:rsidRDefault="0075736C" w:rsidP="00595061">
      <w:pPr>
        <w:spacing w:after="0" w:line="240" w:lineRule="auto"/>
        <w:rPr>
          <w:rFonts w:ascii="Times New Roman" w:hAnsi="Times New Roman" w:cs="Times New Roman"/>
        </w:rPr>
      </w:pPr>
    </w:p>
    <w:p w14:paraId="08F90AFA" w14:textId="45610061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  <w:b/>
          <w:bCs/>
        </w:rPr>
        <w:lastRenderedPageBreak/>
        <w:t>“Non-USA” Package —</w:t>
      </w:r>
      <w:r w:rsidRPr="0075736C">
        <w:rPr>
          <w:rFonts w:ascii="Times New Roman" w:hAnsi="Times New Roman" w:cs="Times New Roman"/>
        </w:rPr>
        <w:t>This Insurance applies anywhere outside the United States and their respective</w:t>
      </w:r>
      <w:r w:rsidR="00595061" w:rsidRPr="00595061">
        <w:rPr>
          <w:rFonts w:ascii="Times New Roman" w:hAnsi="Times New Roman" w:cs="Times New Roman"/>
        </w:rPr>
        <w:t xml:space="preserve"> </w:t>
      </w:r>
      <w:r w:rsidRPr="0075736C">
        <w:rPr>
          <w:rFonts w:ascii="Times New Roman" w:hAnsi="Times New Roman" w:cs="Times New Roman"/>
        </w:rPr>
        <w:t>territorial waters and airspace. This policy includes Canadian Chapters.</w:t>
      </w:r>
    </w:p>
    <w:p w14:paraId="5526E0E6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736C">
        <w:rPr>
          <w:rFonts w:ascii="Times New Roman" w:hAnsi="Times New Roman" w:cs="Times New Roman"/>
          <w:b/>
          <w:bCs/>
        </w:rPr>
        <w:t>General Liability</w:t>
      </w:r>
    </w:p>
    <w:p w14:paraId="4F8ECDB7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$1,000,000 Each occurrence</w:t>
      </w:r>
    </w:p>
    <w:p w14:paraId="3476D07B" w14:textId="77777777" w:rsid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$2,000,000 Aggregate</w:t>
      </w:r>
    </w:p>
    <w:p w14:paraId="7B16B97F" w14:textId="77777777" w:rsidR="00595061" w:rsidRPr="0075736C" w:rsidRDefault="00595061" w:rsidP="00595061">
      <w:pPr>
        <w:spacing w:after="0" w:line="240" w:lineRule="auto"/>
        <w:rPr>
          <w:rFonts w:ascii="Times New Roman" w:hAnsi="Times New Roman" w:cs="Times New Roman"/>
        </w:rPr>
      </w:pPr>
    </w:p>
    <w:p w14:paraId="4301257E" w14:textId="1F80DAA6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  <w:b/>
          <w:bCs/>
        </w:rPr>
        <w:t>Workers’ Compensation —</w:t>
      </w:r>
      <w:r w:rsidRPr="0075736C">
        <w:rPr>
          <w:rFonts w:ascii="Times New Roman" w:hAnsi="Times New Roman" w:cs="Times New Roman"/>
        </w:rPr>
        <w:t>International Executive Employees and other International Employees</w:t>
      </w:r>
      <w:r w:rsidRPr="00595061">
        <w:rPr>
          <w:rFonts w:ascii="Times New Roman" w:hAnsi="Times New Roman" w:cs="Times New Roman"/>
        </w:rPr>
        <w:t xml:space="preserve"> </w:t>
      </w:r>
      <w:r w:rsidRPr="0075736C">
        <w:rPr>
          <w:rFonts w:ascii="Times New Roman" w:hAnsi="Times New Roman" w:cs="Times New Roman"/>
        </w:rPr>
        <w:t>employed by you in the United States are covered on a 24-hour basis, while traveling outside the United</w:t>
      </w:r>
      <w:r w:rsidRPr="00595061">
        <w:rPr>
          <w:rFonts w:ascii="Times New Roman" w:hAnsi="Times New Roman" w:cs="Times New Roman"/>
        </w:rPr>
        <w:t xml:space="preserve"> </w:t>
      </w:r>
      <w:r w:rsidRPr="0075736C">
        <w:rPr>
          <w:rFonts w:ascii="Times New Roman" w:hAnsi="Times New Roman" w:cs="Times New Roman"/>
        </w:rPr>
        <w:t>States. International Executive Employees and other International Employees employed by you in a</w:t>
      </w:r>
      <w:r w:rsidRPr="00595061">
        <w:rPr>
          <w:rFonts w:ascii="Times New Roman" w:hAnsi="Times New Roman" w:cs="Times New Roman"/>
        </w:rPr>
        <w:t xml:space="preserve"> </w:t>
      </w:r>
      <w:r w:rsidRPr="0075736C">
        <w:rPr>
          <w:rFonts w:ascii="Times New Roman" w:hAnsi="Times New Roman" w:cs="Times New Roman"/>
        </w:rPr>
        <w:t>country other than the United States are covered on an employee-only basis, while working in the country</w:t>
      </w:r>
      <w:r w:rsidRPr="00595061">
        <w:rPr>
          <w:rFonts w:ascii="Times New Roman" w:hAnsi="Times New Roman" w:cs="Times New Roman"/>
        </w:rPr>
        <w:t xml:space="preserve"> </w:t>
      </w:r>
      <w:r w:rsidRPr="0075736C">
        <w:rPr>
          <w:rFonts w:ascii="Times New Roman" w:hAnsi="Times New Roman" w:cs="Times New Roman"/>
        </w:rPr>
        <w:t>they are assigned. Employers Liability Coverage does not apply in the UK or Ireland (except for employees</w:t>
      </w:r>
    </w:p>
    <w:p w14:paraId="1E083AB4" w14:textId="77777777" w:rsid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traveling to the UK or Ireland on a temporary basis).</w:t>
      </w:r>
    </w:p>
    <w:p w14:paraId="291F86F1" w14:textId="77777777" w:rsidR="00595061" w:rsidRPr="0075736C" w:rsidRDefault="00595061" w:rsidP="00595061">
      <w:pPr>
        <w:spacing w:after="0" w:line="240" w:lineRule="auto"/>
        <w:rPr>
          <w:rFonts w:ascii="Times New Roman" w:hAnsi="Times New Roman" w:cs="Times New Roman"/>
        </w:rPr>
      </w:pPr>
    </w:p>
    <w:p w14:paraId="3CC0BC65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736C">
        <w:rPr>
          <w:rFonts w:ascii="Times New Roman" w:hAnsi="Times New Roman" w:cs="Times New Roman"/>
          <w:b/>
          <w:bCs/>
        </w:rPr>
        <w:t>Voluntary Workers Compensation:</w:t>
      </w:r>
    </w:p>
    <w:p w14:paraId="49084096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International Executive Employees " Statutory to State of Hire</w:t>
      </w:r>
    </w:p>
    <w:p w14:paraId="5CA2A8C9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Other International Employees " Statutory to Country of Origin</w:t>
      </w:r>
    </w:p>
    <w:p w14:paraId="67320F3E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Repatriation Expense " applied to International Executive Employees, Other International Employees,</w:t>
      </w:r>
    </w:p>
    <w:p w14:paraId="067FB0C4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and Local National Employees ($250,000 each employee; $500,000 policy limit)</w:t>
      </w:r>
    </w:p>
    <w:p w14:paraId="6BAD109D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  <w:b/>
          <w:bCs/>
        </w:rPr>
        <w:t xml:space="preserve">Employers Liability: </w:t>
      </w:r>
      <w:r w:rsidRPr="0075736C">
        <w:rPr>
          <w:rFonts w:ascii="Times New Roman" w:hAnsi="Times New Roman" w:cs="Times New Roman"/>
        </w:rPr>
        <w:t>International Executive Employees, Other International Employees, and Local</w:t>
      </w:r>
    </w:p>
    <w:p w14:paraId="696346D3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National Employees</w:t>
      </w:r>
    </w:p>
    <w:p w14:paraId="20A10D28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$1,000,000 Bodily Injury each accident</w:t>
      </w:r>
    </w:p>
    <w:p w14:paraId="5D827EB6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$1,000,000 Bodily Injury by Disease policy limit</w:t>
      </w:r>
    </w:p>
    <w:p w14:paraId="7243FB62" w14:textId="77777777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</w:rPr>
        <w:t>$1,000,000 Bodily Injury by Disease each employee</w:t>
      </w:r>
    </w:p>
    <w:p w14:paraId="350FD4B1" w14:textId="5F6B97FC" w:rsidR="0075736C" w:rsidRPr="0075736C" w:rsidRDefault="0075736C" w:rsidP="0059506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736C">
        <w:rPr>
          <w:rFonts w:ascii="Times New Roman" w:hAnsi="Times New Roman" w:cs="Times New Roman"/>
          <w:b/>
          <w:bCs/>
        </w:rPr>
        <w:t xml:space="preserve">Policy Period - January 1, </w:t>
      </w:r>
      <w:proofErr w:type="gramStart"/>
      <w:r w:rsidRPr="0075736C">
        <w:rPr>
          <w:rFonts w:ascii="Times New Roman" w:hAnsi="Times New Roman" w:cs="Times New Roman"/>
          <w:b/>
          <w:bCs/>
        </w:rPr>
        <w:t>202</w:t>
      </w:r>
      <w:r w:rsidR="00595061" w:rsidRPr="00595061">
        <w:rPr>
          <w:rFonts w:ascii="Times New Roman" w:hAnsi="Times New Roman" w:cs="Times New Roman"/>
          <w:b/>
          <w:bCs/>
        </w:rPr>
        <w:t>5</w:t>
      </w:r>
      <w:proofErr w:type="gramEnd"/>
      <w:r w:rsidRPr="0075736C">
        <w:rPr>
          <w:rFonts w:ascii="Times New Roman" w:hAnsi="Times New Roman" w:cs="Times New Roman"/>
          <w:b/>
          <w:bCs/>
        </w:rPr>
        <w:t xml:space="preserve"> to January 1, 202</w:t>
      </w:r>
      <w:r w:rsidR="00595061" w:rsidRPr="00595061">
        <w:rPr>
          <w:rFonts w:ascii="Times New Roman" w:hAnsi="Times New Roman" w:cs="Times New Roman"/>
          <w:b/>
          <w:bCs/>
        </w:rPr>
        <w:t>6</w:t>
      </w:r>
    </w:p>
    <w:p w14:paraId="3B5F47F8" w14:textId="7BDD70C5" w:rsidR="0075736C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  <w:b/>
          <w:bCs/>
        </w:rPr>
        <w:t xml:space="preserve">Policy Number — </w:t>
      </w:r>
      <w:r w:rsidR="00595061" w:rsidRPr="00595061">
        <w:rPr>
          <w:rFonts w:ascii="Times New Roman" w:hAnsi="Times New Roman" w:cs="Times New Roman"/>
        </w:rPr>
        <w:t xml:space="preserve">D95074236 </w:t>
      </w:r>
      <w:r w:rsidRPr="0075736C">
        <w:rPr>
          <w:rFonts w:ascii="Times New Roman" w:hAnsi="Times New Roman" w:cs="Times New Roman"/>
        </w:rPr>
        <w:t>Great Northern Insurance Company</w:t>
      </w:r>
    </w:p>
    <w:p w14:paraId="46528C22" w14:textId="77777777" w:rsidR="00595061" w:rsidRDefault="00595061" w:rsidP="00595061">
      <w:pPr>
        <w:spacing w:after="0" w:line="240" w:lineRule="auto"/>
        <w:rPr>
          <w:rFonts w:ascii="Times New Roman" w:hAnsi="Times New Roman" w:cs="Times New Roman"/>
        </w:rPr>
      </w:pPr>
    </w:p>
    <w:p w14:paraId="39713FCA" w14:textId="77777777" w:rsidR="00595061" w:rsidRPr="0075736C" w:rsidRDefault="00595061" w:rsidP="00595061">
      <w:pPr>
        <w:spacing w:after="0" w:line="240" w:lineRule="auto"/>
        <w:rPr>
          <w:rFonts w:ascii="Times New Roman" w:hAnsi="Times New Roman" w:cs="Times New Roman"/>
        </w:rPr>
      </w:pPr>
    </w:p>
    <w:p w14:paraId="54193A40" w14:textId="16C7CE3B" w:rsidR="0075736C" w:rsidRDefault="0075736C" w:rsidP="00595061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75736C">
        <w:rPr>
          <w:rFonts w:ascii="Times New Roman" w:hAnsi="Times New Roman" w:cs="Times New Roman"/>
          <w:b/>
          <w:bCs/>
          <w:i/>
          <w:iCs/>
        </w:rPr>
        <w:t>The above is provided as a quick reference. Please refer to the actual policies for specific terms and</w:t>
      </w:r>
      <w:r w:rsidR="00595061" w:rsidRPr="0059506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5736C">
        <w:rPr>
          <w:rFonts w:ascii="Times New Roman" w:hAnsi="Times New Roman" w:cs="Times New Roman"/>
          <w:b/>
          <w:bCs/>
          <w:i/>
          <w:iCs/>
        </w:rPr>
        <w:t>conditions.</w:t>
      </w:r>
    </w:p>
    <w:p w14:paraId="14E14C3D" w14:textId="77777777" w:rsidR="00595061" w:rsidRPr="0075736C" w:rsidRDefault="00595061" w:rsidP="00595061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1866BA8F" w14:textId="7028D323" w:rsidR="0075736C" w:rsidRPr="00595061" w:rsidRDefault="0075736C" w:rsidP="00595061">
      <w:pPr>
        <w:spacing w:after="0" w:line="240" w:lineRule="auto"/>
        <w:rPr>
          <w:rFonts w:ascii="Times New Roman" w:hAnsi="Times New Roman" w:cs="Times New Roman"/>
        </w:rPr>
      </w:pPr>
      <w:r w:rsidRPr="0075736C">
        <w:rPr>
          <w:rFonts w:ascii="Times New Roman" w:hAnsi="Times New Roman" w:cs="Times New Roman"/>
          <w:b/>
          <w:bCs/>
          <w:i/>
          <w:iCs/>
        </w:rPr>
        <w:t xml:space="preserve">* The individual chapters should contact </w:t>
      </w:r>
      <w:r w:rsidR="00595061">
        <w:rPr>
          <w:rFonts w:ascii="Times New Roman" w:hAnsi="Times New Roman" w:cs="Times New Roman"/>
          <w:b/>
          <w:bCs/>
          <w:i/>
          <w:iCs/>
        </w:rPr>
        <w:t>Relation</w:t>
      </w:r>
      <w:r w:rsidRPr="0075736C">
        <w:rPr>
          <w:rFonts w:ascii="Times New Roman" w:hAnsi="Times New Roman" w:cs="Times New Roman"/>
          <w:b/>
          <w:bCs/>
          <w:i/>
          <w:iCs/>
        </w:rPr>
        <w:t xml:space="preserve"> Insurance Services for Property, Crime,</w:t>
      </w:r>
      <w:r w:rsidR="00595061" w:rsidRPr="0059506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95061">
        <w:rPr>
          <w:rFonts w:ascii="Times New Roman" w:hAnsi="Times New Roman" w:cs="Times New Roman"/>
          <w:b/>
          <w:bCs/>
          <w:i/>
          <w:iCs/>
        </w:rPr>
        <w:t>Auto Liability and Workers Compensation coverage, if needed.</w:t>
      </w:r>
    </w:p>
    <w:sectPr w:rsidR="0075736C" w:rsidRPr="00595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6C"/>
    <w:rsid w:val="00595061"/>
    <w:rsid w:val="0075736C"/>
    <w:rsid w:val="00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D2D37"/>
  <w15:chartTrackingRefBased/>
  <w15:docId w15:val="{61F06B8D-0A61-4649-845D-810A6F77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3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3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3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3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3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3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3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3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3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3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3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3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3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3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3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3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3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Jaimee Goehring</dc:creator>
  <cp:keywords/>
  <dc:description/>
  <cp:lastModifiedBy>Jaimee Goehring</cp:lastModifiedBy>
  <cp:revision>1</cp:revision>
  <dcterms:created xsi:type="dcterms:W3CDTF">2025-02-08T16:06:00Z</dcterms:created>
  <dcterms:modified xsi:type="dcterms:W3CDTF">2025-02-08T16:26:00Z</dcterms:modified>
</cp:coreProperties>
</file>